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34405C" w:rsidRDefault="00844F28" w:rsidP="00844F28">
      <w:pPr>
        <w:widowControl w:val="0"/>
        <w:jc w:val="center"/>
        <w:rPr>
          <w:rFonts w:ascii="Times New Roman" w:hAnsi="Times New Roman" w:cs="Times New Roman"/>
          <w:b/>
          <w:sz w:val="22"/>
          <w:szCs w:val="22"/>
        </w:rPr>
      </w:pPr>
      <w:r w:rsidRPr="0034405C">
        <w:rPr>
          <w:rFonts w:ascii="Times New Roman" w:hAnsi="Times New Roman" w:cs="Times New Roman"/>
          <w:b/>
          <w:sz w:val="22"/>
          <w:szCs w:val="22"/>
        </w:rPr>
        <w:t>Dichiarazione sostitutiva di certificazione</w:t>
      </w:r>
    </w:p>
    <w:p w:rsidR="00844F28" w:rsidRDefault="00844F28" w:rsidP="002F471D">
      <w:pPr>
        <w:widowControl w:val="0"/>
        <w:jc w:val="center"/>
        <w:rPr>
          <w:rFonts w:ascii="Times New Roman" w:hAnsi="Times New Roman" w:cs="Times New Roman"/>
          <w:b/>
          <w:sz w:val="22"/>
          <w:szCs w:val="22"/>
        </w:rPr>
      </w:pPr>
      <w:r w:rsidRPr="0034405C">
        <w:rPr>
          <w:rFonts w:ascii="Times New Roman" w:hAnsi="Times New Roman" w:cs="Times New Roman"/>
          <w:b/>
          <w:sz w:val="22"/>
          <w:szCs w:val="22"/>
        </w:rPr>
        <w:t>(Ai sensi degli Artt. 46, 47 e 76 del D.P.R. 445/2000)</w:t>
      </w:r>
      <w:bookmarkStart w:id="0" w:name="_GoBack"/>
      <w:bookmarkEnd w:id="0"/>
    </w:p>
    <w:p w:rsidR="0034405C" w:rsidRPr="0034405C" w:rsidRDefault="0034405C">
      <w:pPr>
        <w:widowControl w:val="0"/>
        <w:jc w:val="both"/>
        <w:rPr>
          <w:rFonts w:ascii="Times New Roman" w:hAnsi="Times New Roman" w:cs="Times New Roman"/>
          <w:b/>
          <w:sz w:val="22"/>
          <w:szCs w:val="22"/>
        </w:rPr>
      </w:pPr>
    </w:p>
    <w:p w:rsidR="001D3B6E" w:rsidRPr="00EC147B" w:rsidRDefault="006F5E51" w:rsidP="001D3B6E">
      <w:pPr>
        <w:pStyle w:val="Titolo5"/>
        <w:rPr>
          <w:rFonts w:ascii="Times New Roman" w:hAnsi="Times New Roman"/>
          <w:i w:val="0"/>
          <w:sz w:val="20"/>
          <w:szCs w:val="20"/>
        </w:rPr>
      </w:pPr>
      <w:r w:rsidRPr="001D3B6E">
        <w:rPr>
          <w:rFonts w:ascii="Times New Roman" w:hAnsi="Times New Roman"/>
          <w:i w:val="0"/>
          <w:sz w:val="22"/>
          <w:szCs w:val="22"/>
        </w:rPr>
        <w:t xml:space="preserve">Oggetto: </w:t>
      </w:r>
      <w:r w:rsidR="0034405C" w:rsidRPr="001D3B6E">
        <w:rPr>
          <w:rFonts w:ascii="Times New Roman" w:hAnsi="Times New Roman"/>
          <w:i w:val="0"/>
          <w:sz w:val="22"/>
          <w:szCs w:val="22"/>
        </w:rPr>
        <w:t xml:space="preserve">Invito a procedura negoziata senza bando, </w:t>
      </w:r>
      <w:r w:rsidR="0080369E" w:rsidRPr="001D3B6E">
        <w:rPr>
          <w:rFonts w:ascii="Times New Roman" w:hAnsi="Times New Roman"/>
          <w:i w:val="0"/>
          <w:sz w:val="22"/>
          <w:szCs w:val="22"/>
        </w:rPr>
        <w:t xml:space="preserve">in esclusiva, ai sensi dell’art. 76 comma 2) lett. b) del D. Lgs. n. 36/2023, per il servizio di assistenza tecnica full-risk, con attività on-site, su apparecchi portatili digitali per radioscopia marca Ziehm, in uso presso gli Ospedali di Bassano e </w:t>
      </w:r>
      <w:r w:rsidR="0080369E" w:rsidRPr="00EC147B">
        <w:rPr>
          <w:rFonts w:ascii="Times New Roman" w:hAnsi="Times New Roman"/>
          <w:i w:val="0"/>
          <w:sz w:val="22"/>
          <w:szCs w:val="22"/>
        </w:rPr>
        <w:t>S</w:t>
      </w:r>
      <w:r w:rsidR="001D3B6E" w:rsidRPr="00EC147B">
        <w:rPr>
          <w:rFonts w:ascii="Times New Roman" w:hAnsi="Times New Roman"/>
          <w:i w:val="0"/>
          <w:sz w:val="22"/>
          <w:szCs w:val="22"/>
        </w:rPr>
        <w:t xml:space="preserve">antorso - Gara 2023-166-TH. CIG </w:t>
      </w:r>
      <w:r w:rsidR="001D3B6E" w:rsidRPr="00EC147B">
        <w:rPr>
          <w:rStyle w:val="Enfasigrassetto"/>
          <w:rFonts w:ascii="Times New Roman" w:hAnsi="Times New Roman"/>
          <w:b/>
          <w:bCs/>
          <w:i w:val="0"/>
          <w:sz w:val="22"/>
          <w:szCs w:val="22"/>
        </w:rPr>
        <w:t>A0232B5D1B</w:t>
      </w:r>
      <w:r w:rsidR="00EC147B">
        <w:rPr>
          <w:rStyle w:val="Enfasigrassetto"/>
          <w:rFonts w:ascii="Times New Roman" w:hAnsi="Times New Roman"/>
          <w:b/>
          <w:bCs/>
          <w:i w:val="0"/>
          <w:sz w:val="22"/>
          <w:szCs w:val="22"/>
        </w:rPr>
        <w:t>.</w:t>
      </w:r>
    </w:p>
    <w:p w:rsidR="007373E2" w:rsidRPr="0080369E" w:rsidRDefault="007373E2" w:rsidP="0080369E">
      <w:pPr>
        <w:jc w:val="both"/>
        <w:rPr>
          <w:rFonts w:ascii="Times New Roman" w:hAnsi="Times New Roman" w:cs="Times New Roman"/>
          <w:b/>
          <w:sz w:val="22"/>
          <w:szCs w:val="22"/>
        </w:rPr>
      </w:pPr>
    </w:p>
    <w:p w:rsidR="0034405C" w:rsidRDefault="0034405C" w:rsidP="00157A9A">
      <w:pPr>
        <w:spacing w:line="276" w:lineRule="auto"/>
        <w:ind w:left="1410" w:hanging="1410"/>
        <w:jc w:val="both"/>
        <w:rPr>
          <w:rFonts w:ascii="Times New Roman" w:hAnsi="Times New Roman" w:cs="Times New Roman"/>
          <w:b/>
          <w:i/>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Comune___________________________________________ Prov.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Pr="001C38BC" w:rsidRDefault="001C38BC" w:rsidP="001C38BC">
      <w:pPr>
        <w:widowControl w:val="0"/>
        <w:jc w:val="both"/>
        <w:rPr>
          <w:rFonts w:ascii="Times New Roman" w:hAnsi="Times New Roman" w:cs="Times New Roman"/>
          <w:sz w:val="22"/>
          <w:szCs w:val="22"/>
        </w:rPr>
      </w:pPr>
      <w:r w:rsidRPr="001C38BC">
        <w:rPr>
          <w:rFonts w:ascii="Times New Roman" w:hAnsi="Times New Roman" w:cs="Times New Roman"/>
          <w:sz w:val="22"/>
          <w:szCs w:val="22"/>
        </w:rPr>
        <w:t>Il documento contiene attestazioni relative ai dati del soggetto che sottoscrive la dichiarazione, i dati del concorrente e la forma di partecipazione, nonché le ulteriori dichiarazioni:</w:t>
      </w:r>
    </w:p>
    <w:p w:rsidR="001C38BC" w:rsidRPr="001C38BC" w:rsidRDefault="001C38BC" w:rsidP="001C38BC">
      <w:pPr>
        <w:widowControl w:val="0"/>
        <w:jc w:val="both"/>
        <w:rPr>
          <w:rFonts w:ascii="Times New Roman" w:hAnsi="Times New Roman" w:cs="Times New Roman"/>
          <w:sz w:val="22"/>
          <w:szCs w:val="22"/>
        </w:rPr>
      </w:pP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i dati identificativi (nome, cognome, data 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5D3644" w:rsidRPr="005D3644" w:rsidRDefault="005D3644" w:rsidP="005D3644">
      <w:pPr>
        <w:numPr>
          <w:ilvl w:val="0"/>
          <w:numId w:val="4"/>
        </w:numPr>
        <w:suppressAutoHyphens/>
        <w:ind w:left="426" w:hanging="426"/>
        <w:jc w:val="both"/>
        <w:rPr>
          <w:rFonts w:ascii="Times New Roman" w:hAnsi="Times New Roman" w:cs="Times New Roman"/>
          <w:sz w:val="22"/>
          <w:szCs w:val="22"/>
          <w:lang w:eastAsia="ar-SA"/>
        </w:rPr>
      </w:pPr>
      <w:r w:rsidRPr="005D3644">
        <w:rPr>
          <w:rFonts w:ascii="Times New Roman" w:hAnsi="Times New Roman" w:cs="Times New Roman"/>
          <w:sz w:val="22"/>
          <w:szCs w:val="22"/>
          <w:lang w:eastAsia="ar-SA"/>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rsidR="005D3644" w:rsidRPr="005D3644" w:rsidRDefault="005D3644" w:rsidP="005D3644">
      <w:pPr>
        <w:suppressAutoHyphens/>
        <w:jc w:val="both"/>
        <w:rPr>
          <w:rFonts w:ascii="Times New Roman" w:hAnsi="Times New Roman" w:cs="Times New Roman"/>
          <w:sz w:val="22"/>
          <w:szCs w:val="22"/>
          <w:lang w:eastAsia="ar-SA"/>
        </w:rPr>
      </w:pPr>
    </w:p>
    <w:p w:rsidR="005D3644" w:rsidRPr="005D3644" w:rsidRDefault="005D3644" w:rsidP="005D3644">
      <w:pPr>
        <w:numPr>
          <w:ilvl w:val="0"/>
          <w:numId w:val="4"/>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accettare, senza condizione o riserva alcuna, tutte le norme e disposizioni contenute nella presente lettera invito-capitolato e nella documentazione gara; </w:t>
      </w:r>
    </w:p>
    <w:p w:rsidR="005D3644" w:rsidRPr="005D3644" w:rsidRDefault="005D3644" w:rsidP="005D3644">
      <w:pPr>
        <w:suppressAutoHyphens/>
        <w:jc w:val="both"/>
        <w:rPr>
          <w:rFonts w:ascii="Times New Roman" w:hAnsi="Times New Roman" w:cs="Times New Roman"/>
          <w:b/>
          <w:sz w:val="22"/>
          <w:szCs w:val="22"/>
        </w:rPr>
      </w:pPr>
    </w:p>
    <w:p w:rsidR="005D3644" w:rsidRPr="005D3644" w:rsidRDefault="005D3644" w:rsidP="005D3644">
      <w:pPr>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autorizzare l’Amministrazione alla trasmissione delle comunicazioni attinenti alla presente gara d’appalto a mezzo PEC all’indirizzo indicato che deve essere il medesimo comunicato in fase di registrazione alla piattaforma Sintel;</w:t>
      </w:r>
    </w:p>
    <w:p w:rsidR="005D3644" w:rsidRPr="005D3644" w:rsidRDefault="005D3644" w:rsidP="005D3644">
      <w:pPr>
        <w:suppressAutoHyphens/>
        <w:ind w:left="426"/>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w:t>
      </w:r>
      <w:r w:rsidRPr="005D3644">
        <w:rPr>
          <w:rFonts w:ascii="Times New Roman" w:hAnsi="Times New Roman" w:cs="Times New Roman"/>
          <w:sz w:val="22"/>
          <w:szCs w:val="22"/>
        </w:rPr>
        <w:lastRenderedPageBreak/>
        <w:t>condizioni di lavoro e di previdenza e assistenza in vigore e di ritenere i prezzi offerti nel loro complesso remunerativi e tali da consentire la formulazione dell’offerta presentata;</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accettare il Patto di integrità, allegato 4)</w:t>
      </w:r>
      <w:r w:rsidR="00197847">
        <w:rPr>
          <w:rFonts w:ascii="Times New Roman" w:hAnsi="Times New Roman" w:cs="Times New Roman"/>
          <w:sz w:val="22"/>
          <w:szCs w:val="22"/>
        </w:rPr>
        <w:t xml:space="preserve"> dell’invito-capitolato-speciale</w:t>
      </w:r>
      <w:r w:rsidRPr="005D3644">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 della l. 190/2012);</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essere informato/a, ai sensi e per gli effetti di cui di cui all’art. 13 del Regolamento UE 2016/679, che i dati personali forniti dalle ditte partecipanti alla gara saranno raccolti presso l’Azienda ULSS n. 7 per le finalità di cui</w:t>
      </w:r>
      <w:r w:rsidRPr="005D3644">
        <w:rPr>
          <w:rFonts w:ascii="Times New Roman" w:hAnsi="Times New Roman" w:cs="Times New Roman"/>
          <w:color w:val="FF0000"/>
          <w:sz w:val="22"/>
          <w:szCs w:val="22"/>
        </w:rPr>
        <w:t xml:space="preserve"> </w:t>
      </w:r>
      <w:r w:rsidR="002F471D">
        <w:rPr>
          <w:rFonts w:ascii="Times New Roman" w:hAnsi="Times New Roman" w:cs="Times New Roman"/>
          <w:sz w:val="22"/>
          <w:szCs w:val="22"/>
        </w:rPr>
        <w:t>all’Art. 21) del’</w:t>
      </w:r>
      <w:r w:rsidRPr="005D3644">
        <w:rPr>
          <w:rFonts w:ascii="Times New Roman" w:hAnsi="Times New Roman" w:cs="Times New Roman"/>
          <w:sz w:val="22"/>
          <w:szCs w:val="22"/>
        </w:rPr>
        <w:t>invito-capitolato;</w:t>
      </w:r>
    </w:p>
    <w:p w:rsidR="005D3644" w:rsidRPr="005D3644" w:rsidRDefault="005D3644" w:rsidP="005D3644">
      <w:pPr>
        <w:pStyle w:val="Paragrafoelenco"/>
        <w:rPr>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 xml:space="preserve">di essere edotto degli obblighi derivanti dal Codice di comportamento adottato dalla stazione appaltante con  n. 2358 del 16.12.2022 reperibile al seguente link </w:t>
      </w:r>
      <w:hyperlink r:id="rId8" w:history="1">
        <w:r w:rsidRPr="005D3644">
          <w:rPr>
            <w:rStyle w:val="Collegamentoipertestuale"/>
            <w:rFonts w:ascii="Times New Roman" w:hAnsi="Times New Roman"/>
            <w:sz w:val="22"/>
            <w:szCs w:val="22"/>
          </w:rPr>
          <w:t>https://www.aulss7.veneto.it/lapisweb-gestione-atti/DL33/atticodice.xml</w:t>
        </w:r>
      </w:hyperlink>
      <w:r w:rsidRPr="005D3644">
        <w:rPr>
          <w:rFonts w:ascii="Times New Roman" w:hAnsi="Times New Roman" w:cs="Times New Roman"/>
          <w:sz w:val="22"/>
          <w:szCs w:val="22"/>
        </w:rPr>
        <w:t xml:space="preserve"> e si impegna, in caso di aggiudicazione, ad osservare e a far osservare ai propri dipendenti e collaboratori, per quanto applicabile, il suddetto codice, pena la risoluzione del contratto;</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osservare, all’interno della propria azienda, gli obblighi di sicurezza previsti dalla vigente normativa;</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impegnarsi ad applicare al personale coinvolto nell’esecuzione del presente appalto, condizioni retributive e normative non inferiori a quelle previste dai Contratti Collettivi di Lavoro applicabili alla Categoria e nella località di riferimento impegnandosi in caso di applicazione di un diverso CCNL a garantire;</w:t>
      </w:r>
    </w:p>
    <w:p w:rsidR="005D3644" w:rsidRPr="005D3644" w:rsidRDefault="005D3644" w:rsidP="005D3644">
      <w:pPr>
        <w:pStyle w:val="Paragrafoelenco"/>
        <w:rPr>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indicazione del CCNL applicato al personale dipendente impiegato nell’appalto con l’indicazione del relativo codice alfanumerico unico di cui all’articolo 16 quater del decreto legge 76/20;</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5D3644" w:rsidRDefault="005D3644" w:rsidP="005D3644">
      <w:pPr>
        <w:widowControl w:val="0"/>
        <w:numPr>
          <w:ilvl w:val="0"/>
          <w:numId w:val="5"/>
        </w:numPr>
        <w:suppressAutoHyphens/>
        <w:ind w:left="426" w:hanging="426"/>
        <w:jc w:val="both"/>
        <w:rPr>
          <w:rFonts w:ascii="Times New Roman" w:hAnsi="Times New Roman" w:cs="Times New Roman"/>
          <w:sz w:val="22"/>
          <w:szCs w:val="22"/>
        </w:rPr>
      </w:pPr>
      <w:r w:rsidRPr="005D3644">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 propri collaboratori;</w:t>
      </w:r>
    </w:p>
    <w:p w:rsidR="005D3644" w:rsidRPr="005D3644" w:rsidRDefault="005D3644" w:rsidP="005D3644">
      <w:pPr>
        <w:widowControl w:val="0"/>
        <w:suppressAutoHyphens/>
        <w:jc w:val="both"/>
        <w:rPr>
          <w:rFonts w:ascii="Times New Roman" w:hAnsi="Times New Roman" w:cs="Times New Roman"/>
          <w:sz w:val="22"/>
          <w:szCs w:val="22"/>
        </w:rPr>
      </w:pPr>
    </w:p>
    <w:p w:rsidR="005D3644" w:rsidRPr="007E13BE" w:rsidRDefault="005D3644" w:rsidP="005D3644">
      <w:pPr>
        <w:widowControl w:val="0"/>
        <w:numPr>
          <w:ilvl w:val="0"/>
          <w:numId w:val="5"/>
        </w:numPr>
        <w:suppressAutoHyphens/>
        <w:ind w:left="426" w:hanging="426"/>
        <w:jc w:val="both"/>
        <w:rPr>
          <w:rFonts w:ascii="Times New Roman" w:hAnsi="Times New Roman" w:cs="Times New Roman"/>
          <w:bCs/>
          <w:sz w:val="22"/>
          <w:szCs w:val="22"/>
          <w:u w:val="single"/>
        </w:rPr>
      </w:pPr>
      <w:r w:rsidRPr="005D3644">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w:t>
      </w:r>
    </w:p>
    <w:p w:rsidR="001C38BC" w:rsidRPr="001C38BC" w:rsidRDefault="001C38BC" w:rsidP="009D1D52">
      <w:pPr>
        <w:suppressAutoHyphens/>
        <w:jc w:val="both"/>
        <w:rPr>
          <w:rFonts w:ascii="Times New Roman" w:hAnsi="Times New Roman" w:cs="Times New Roman"/>
          <w:bCs/>
          <w:sz w:val="22"/>
          <w:szCs w:val="22"/>
          <w:u w:val="single"/>
        </w:rPr>
      </w:pPr>
    </w:p>
    <w:p w:rsidR="001C38BC" w:rsidRPr="001C38BC" w:rsidRDefault="001C38BC" w:rsidP="00B809A0">
      <w:pPr>
        <w:widowControl w:val="0"/>
        <w:suppressAutoHyphens/>
        <w:ind w:right="-77"/>
        <w:jc w:val="both"/>
        <w:rPr>
          <w:rFonts w:ascii="Times New Roman" w:hAnsi="Times New Roman" w:cs="Times New Roman"/>
          <w:sz w:val="22"/>
          <w:szCs w:val="22"/>
          <w:lang w:eastAsia="ja-JP"/>
        </w:rPr>
      </w:pPr>
      <w:r w:rsidRPr="001C38BC">
        <w:rPr>
          <w:rFonts w:ascii="Times New Roman" w:hAnsi="Times New Roman" w:cs="Times New Roman"/>
          <w:sz w:val="22"/>
          <w:szCs w:val="22"/>
          <w:lang w:eastAsia="ja-JP"/>
        </w:rPr>
        <w:t xml:space="preserve">Nel caso in cui l’offerta sia firmata da un soggetto differente dal legale rappresentante deve essere allegata la relativa procura </w:t>
      </w:r>
      <w:r w:rsidRPr="001C38BC">
        <w:rPr>
          <w:rFonts w:ascii="Times New Roman" w:hAnsi="Times New Roman" w:cs="Times New Roman"/>
          <w:bCs/>
          <w:sz w:val="22"/>
          <w:szCs w:val="22"/>
          <w:lang w:eastAsia="ja-JP"/>
        </w:rPr>
        <w:t>in formato elettronico, sottoscritta digitalmente o scansione dell’originale cartaceo del documento in questione, sottoscritta digitalmente dal firmatario. In tale ipotesi la Ditta dovrà accompagnare tale copia conforme da un’autocertificazione ai sensi del DPR 445/2000 e da copia del documento di identità, in corso di validità, del sottoscrittore.</w:t>
      </w:r>
    </w:p>
    <w:p w:rsidR="001C38BC" w:rsidRPr="001C38BC" w:rsidRDefault="001C38BC" w:rsidP="00B809A0">
      <w:pPr>
        <w:suppressAutoHyphens/>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xml:space="preserve"> di cui alle lettere e), f) ed h)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già costituiti</w:t>
      </w:r>
      <w:r w:rsidRPr="001C38BC">
        <w:rPr>
          <w:rFonts w:ascii="Times New Roman" w:hAnsi="Times New Roman" w:cs="Times New Roman"/>
          <w:bCs/>
          <w:sz w:val="22"/>
          <w:szCs w:val="22"/>
        </w:rPr>
        <w:t>, l’istanza di ammissione di cui al presente punto 1 dovrà essere presentata dall’impresa mandataria.</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RTI, Consorzi ordinari e GEIE</w:t>
      </w:r>
      <w:r w:rsidRPr="001C38BC">
        <w:rPr>
          <w:rFonts w:ascii="Times New Roman" w:hAnsi="Times New Roman" w:cs="Times New Roman"/>
          <w:bCs/>
          <w:sz w:val="22"/>
          <w:szCs w:val="22"/>
        </w:rPr>
        <w:t>, di cui alle lettere e), f) ed h)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 xml:space="preserve">Lgs. n. 36/2023 </w:t>
      </w:r>
      <w:r w:rsidRPr="001C38BC">
        <w:rPr>
          <w:rFonts w:ascii="Times New Roman" w:hAnsi="Times New Roman" w:cs="Times New Roman"/>
          <w:bCs/>
          <w:sz w:val="22"/>
          <w:szCs w:val="22"/>
          <w:u w:val="single"/>
        </w:rPr>
        <w:t>non ancora costituiti</w:t>
      </w:r>
      <w:r w:rsidRPr="001C38BC">
        <w:rPr>
          <w:rFonts w:ascii="Times New Roman" w:hAnsi="Times New Roman" w:cs="Times New Roman"/>
          <w:bCs/>
          <w:sz w:val="22"/>
          <w:szCs w:val="22"/>
        </w:rPr>
        <w:t>, l’istanza di ammissione di cui al presente punto 1 dovrà essere presentata da tutte le imprese associande (mandataria e mandanti).</w:t>
      </w:r>
    </w:p>
    <w:p w:rsidR="001C38BC" w:rsidRPr="001C38BC" w:rsidRDefault="001C38BC" w:rsidP="00B809A0">
      <w:pPr>
        <w:suppressAutoHyphens/>
        <w:spacing w:before="60"/>
        <w:jc w:val="both"/>
        <w:rPr>
          <w:rFonts w:ascii="Times New Roman" w:hAnsi="Times New Roman" w:cs="Times New Roman"/>
          <w:bCs/>
          <w:sz w:val="22"/>
          <w:szCs w:val="22"/>
        </w:rPr>
      </w:pPr>
      <w:r w:rsidRPr="001C38BC">
        <w:rPr>
          <w:rFonts w:ascii="Times New Roman" w:hAnsi="Times New Roman" w:cs="Times New Roman"/>
          <w:bCs/>
          <w:sz w:val="22"/>
          <w:szCs w:val="22"/>
          <w:u w:val="single"/>
        </w:rPr>
        <w:t>In caso di Consorzi di cui alle lettere b), c) e d)</w:t>
      </w:r>
      <w:r w:rsidRPr="001C38BC">
        <w:rPr>
          <w:rFonts w:ascii="Times New Roman" w:hAnsi="Times New Roman" w:cs="Times New Roman"/>
          <w:bCs/>
          <w:sz w:val="22"/>
          <w:szCs w:val="22"/>
        </w:rPr>
        <w:t xml:space="preserve"> dell’art. 65, comma 2, del D.</w:t>
      </w:r>
      <w:r w:rsidR="00681BDA">
        <w:rPr>
          <w:rFonts w:ascii="Times New Roman" w:hAnsi="Times New Roman" w:cs="Times New Roman"/>
          <w:bCs/>
          <w:sz w:val="22"/>
          <w:szCs w:val="22"/>
        </w:rPr>
        <w:t xml:space="preserve"> </w:t>
      </w:r>
      <w:r w:rsidRPr="001C38BC">
        <w:rPr>
          <w:rFonts w:ascii="Times New Roman" w:hAnsi="Times New Roman" w:cs="Times New Roman"/>
          <w:bCs/>
          <w:sz w:val="22"/>
          <w:szCs w:val="22"/>
        </w:rPr>
        <w:t>Lgs. n. 36/2023 l’istanza di ammissione di cui al presente punto 1 dovrà essere presentata dal Consorzio e dalle Consorziate esecutrici dell’appalto.</w:t>
      </w:r>
    </w:p>
    <w:p w:rsidR="001C38BC" w:rsidRDefault="001C38BC">
      <w:pPr>
        <w:tabs>
          <w:tab w:val="left" w:pos="540"/>
        </w:tabs>
        <w:spacing w:after="120"/>
        <w:jc w:val="center"/>
        <w:rPr>
          <w:rFonts w:ascii="Times New Roman" w:hAnsi="Times New Roman" w:cs="Times New Roman"/>
          <w:b/>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9"/>
      <w:footerReference w:type="default" r:id="rId10"/>
      <w:headerReference w:type="first" r:id="rId11"/>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2F471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2F471D">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34405C" w:rsidRDefault="009D1D52" w:rsidP="00844F28">
    <w:pPr>
      <w:pStyle w:val="Intestazione"/>
      <w:jc w:val="right"/>
      <w:rPr>
        <w:rFonts w:ascii="Times New Roman" w:hAnsi="Times New Roman"/>
        <w:b/>
        <w:sz w:val="22"/>
        <w:szCs w:val="22"/>
      </w:rPr>
    </w:pPr>
    <w:r>
      <w:rPr>
        <w:rFonts w:ascii="Times New Roman" w:hAnsi="Times New Roman"/>
        <w:b/>
        <w:sz w:val="22"/>
        <w:szCs w:val="22"/>
      </w:rPr>
      <w:t>Allegato 2</w:t>
    </w:r>
    <w:r w:rsidR="00844F28" w:rsidRPr="0034405C">
      <w:rPr>
        <w:rFonts w:ascii="Times New Roman" w:hAnsi="Times New Roman"/>
        <w:b/>
        <w:sz w:val="22"/>
        <w:szCs w:val="22"/>
      </w:rPr>
      <w:t xml:space="preserve">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51127E"/>
    <w:rsid w:val="00021FB2"/>
    <w:rsid w:val="00033687"/>
    <w:rsid w:val="0006112A"/>
    <w:rsid w:val="000777B3"/>
    <w:rsid w:val="000A3777"/>
    <w:rsid w:val="000C3369"/>
    <w:rsid w:val="000F22FE"/>
    <w:rsid w:val="00157A9A"/>
    <w:rsid w:val="001860A3"/>
    <w:rsid w:val="00197847"/>
    <w:rsid w:val="001C38BC"/>
    <w:rsid w:val="001D3B6E"/>
    <w:rsid w:val="0022391C"/>
    <w:rsid w:val="002762AC"/>
    <w:rsid w:val="00296628"/>
    <w:rsid w:val="002E4B78"/>
    <w:rsid w:val="002F471D"/>
    <w:rsid w:val="00303C10"/>
    <w:rsid w:val="0034405C"/>
    <w:rsid w:val="00381C31"/>
    <w:rsid w:val="00397F93"/>
    <w:rsid w:val="003F430C"/>
    <w:rsid w:val="004E715E"/>
    <w:rsid w:val="004F4411"/>
    <w:rsid w:val="0051127E"/>
    <w:rsid w:val="005238D3"/>
    <w:rsid w:val="00531D68"/>
    <w:rsid w:val="00547ED0"/>
    <w:rsid w:val="005D3644"/>
    <w:rsid w:val="00600DFA"/>
    <w:rsid w:val="00600FDD"/>
    <w:rsid w:val="0063129E"/>
    <w:rsid w:val="00654C0E"/>
    <w:rsid w:val="00681BDA"/>
    <w:rsid w:val="0068274D"/>
    <w:rsid w:val="00682F89"/>
    <w:rsid w:val="006B1D3A"/>
    <w:rsid w:val="006C1152"/>
    <w:rsid w:val="006F5E51"/>
    <w:rsid w:val="007373E2"/>
    <w:rsid w:val="007C7CA7"/>
    <w:rsid w:val="007E13BE"/>
    <w:rsid w:val="0080369E"/>
    <w:rsid w:val="008317D4"/>
    <w:rsid w:val="00844F28"/>
    <w:rsid w:val="00852F9D"/>
    <w:rsid w:val="0092104E"/>
    <w:rsid w:val="009C151A"/>
    <w:rsid w:val="009D1D52"/>
    <w:rsid w:val="00A84956"/>
    <w:rsid w:val="00B05E04"/>
    <w:rsid w:val="00B809A0"/>
    <w:rsid w:val="00C71D8D"/>
    <w:rsid w:val="00D44F44"/>
    <w:rsid w:val="00D47D76"/>
    <w:rsid w:val="00D60DBA"/>
    <w:rsid w:val="00D670BF"/>
    <w:rsid w:val="00DC2EF5"/>
    <w:rsid w:val="00DC609A"/>
    <w:rsid w:val="00E071A4"/>
    <w:rsid w:val="00E474E0"/>
    <w:rsid w:val="00E64B79"/>
    <w:rsid w:val="00E90A34"/>
    <w:rsid w:val="00EA726D"/>
    <w:rsid w:val="00EA7CD9"/>
    <w:rsid w:val="00EC147B"/>
    <w:rsid w:val="00F2571B"/>
    <w:rsid w:val="00F461DA"/>
    <w:rsid w:val="00F62FDD"/>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A085EDB"/>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D36E99"/>
    <w:pPr>
      <w:suppressAutoHyphens/>
      <w:ind w:left="720"/>
      <w:contextualSpacing/>
    </w:pPr>
    <w:rPr>
      <w:rFonts w:ascii="Times New Roman" w:hAnsi="Times New Roman" w:cs="Times New Roman"/>
      <w:szCs w:val="20"/>
      <w:lang w:eastAsia="ar-SA"/>
    </w:rPr>
  </w:style>
  <w:style w:type="character" w:styleId="Collegamentoipertestuale">
    <w:name w:val="Hyperlink"/>
    <w:basedOn w:val="Carpredefinitoparagrafo"/>
    <w:uiPriority w:val="99"/>
    <w:rsid w:val="005D364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743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74FD0-495B-4C58-BA10-F50529AC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1094</Words>
  <Characters>6239</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Valeria Addondi</cp:lastModifiedBy>
  <cp:revision>114</cp:revision>
  <cp:lastPrinted>2023-01-02T13:58:00Z</cp:lastPrinted>
  <dcterms:created xsi:type="dcterms:W3CDTF">2019-07-31T09:19:00Z</dcterms:created>
  <dcterms:modified xsi:type="dcterms:W3CDTF">2023-10-26T08:18:00Z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